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7EB" w:rsidRDefault="003917EB" w:rsidP="003917EB">
      <w:pPr>
        <w:ind w:left="2124" w:hanging="70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Scenariusz lekcji języka angielskiego z wykorzystaniem narzędzi TIK</w:t>
      </w:r>
    </w:p>
    <w:p w:rsidR="003917EB" w:rsidRDefault="003917EB" w:rsidP="003917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Nauczyciel:</w:t>
      </w:r>
      <w:r>
        <w:rPr>
          <w:rFonts w:ascii="Times New Roman" w:hAnsi="Times New Roman" w:cs="Times New Roman"/>
          <w:sz w:val="24"/>
          <w:szCs w:val="24"/>
        </w:rPr>
        <w:t xml:space="preserve"> Izabela Nalewajko</w:t>
      </w:r>
    </w:p>
    <w:p w:rsidR="003917EB" w:rsidRPr="001C66BE" w:rsidRDefault="003917EB" w:rsidP="003917EB">
      <w:pPr>
        <w:jc w:val="both"/>
        <w:rPr>
          <w:rFonts w:ascii="Times New Roman" w:hAnsi="Times New Roman" w:cs="Times New Roman"/>
          <w:sz w:val="24"/>
          <w:szCs w:val="24"/>
        </w:rPr>
      </w:pPr>
      <w:r w:rsidRPr="001C66BE">
        <w:rPr>
          <w:rFonts w:ascii="Times New Roman" w:hAnsi="Times New Roman" w:cs="Times New Roman"/>
          <w:b/>
          <w:sz w:val="24"/>
          <w:szCs w:val="24"/>
        </w:rPr>
        <w:t>Klasa:</w:t>
      </w:r>
      <w:r w:rsidRPr="001C66BE">
        <w:rPr>
          <w:rFonts w:ascii="Times New Roman" w:hAnsi="Times New Roman" w:cs="Times New Roman"/>
          <w:sz w:val="24"/>
          <w:szCs w:val="24"/>
        </w:rPr>
        <w:t xml:space="preserve"> IV</w:t>
      </w:r>
      <w:r w:rsidR="001C66BE" w:rsidRPr="001C66BE">
        <w:rPr>
          <w:rFonts w:ascii="Times New Roman" w:hAnsi="Times New Roman" w:cs="Times New Roman"/>
          <w:sz w:val="24"/>
          <w:szCs w:val="24"/>
        </w:rPr>
        <w:t xml:space="preserve"> </w:t>
      </w:r>
      <w:r w:rsidR="001C66BE">
        <w:rPr>
          <w:rFonts w:ascii="Times New Roman" w:hAnsi="Times New Roman" w:cs="Times New Roman"/>
          <w:sz w:val="24"/>
          <w:szCs w:val="24"/>
        </w:rPr>
        <w:t>SP</w:t>
      </w:r>
    </w:p>
    <w:p w:rsidR="003917EB" w:rsidRPr="001C66BE" w:rsidRDefault="003917EB" w:rsidP="003917EB">
      <w:pPr>
        <w:jc w:val="both"/>
        <w:rPr>
          <w:rFonts w:ascii="Times New Roman" w:hAnsi="Times New Roman" w:cs="Times New Roman"/>
          <w:sz w:val="24"/>
          <w:szCs w:val="24"/>
        </w:rPr>
      </w:pPr>
      <w:r w:rsidRPr="001C66BE">
        <w:rPr>
          <w:rFonts w:ascii="Times New Roman" w:hAnsi="Times New Roman" w:cs="Times New Roman"/>
          <w:b/>
          <w:sz w:val="24"/>
          <w:szCs w:val="24"/>
        </w:rPr>
        <w:t>Data:</w:t>
      </w:r>
      <w:r w:rsidRPr="001C66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7EB" w:rsidRPr="001C66BE" w:rsidRDefault="003917EB" w:rsidP="003917EB">
      <w:pPr>
        <w:jc w:val="both"/>
        <w:rPr>
          <w:rFonts w:ascii="Times New Roman" w:hAnsi="Times New Roman" w:cs="Times New Roman"/>
          <w:sz w:val="24"/>
          <w:szCs w:val="24"/>
        </w:rPr>
      </w:pPr>
      <w:r w:rsidRPr="001C66BE">
        <w:rPr>
          <w:rFonts w:ascii="Times New Roman" w:hAnsi="Times New Roman" w:cs="Times New Roman"/>
          <w:b/>
          <w:sz w:val="24"/>
          <w:szCs w:val="24"/>
        </w:rPr>
        <w:t>Temat</w:t>
      </w:r>
      <w:r w:rsidRPr="001C66B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C66BE">
        <w:rPr>
          <w:rFonts w:ascii="Times New Roman" w:hAnsi="Times New Roman" w:cs="Times New Roman"/>
          <w:sz w:val="24"/>
          <w:szCs w:val="24"/>
        </w:rPr>
        <w:t>Where’s</w:t>
      </w:r>
      <w:proofErr w:type="spellEnd"/>
      <w:r w:rsidRPr="001C66BE">
        <w:rPr>
          <w:rFonts w:ascii="Times New Roman" w:hAnsi="Times New Roman" w:cs="Times New Roman"/>
          <w:sz w:val="24"/>
          <w:szCs w:val="24"/>
        </w:rPr>
        <w:t xml:space="preserve"> my </w:t>
      </w:r>
      <w:proofErr w:type="spellStart"/>
      <w:r w:rsidRPr="001C66BE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1C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6BE">
        <w:rPr>
          <w:rFonts w:ascii="Times New Roman" w:hAnsi="Times New Roman" w:cs="Times New Roman"/>
          <w:sz w:val="24"/>
          <w:szCs w:val="24"/>
        </w:rPr>
        <w:t>bag</w:t>
      </w:r>
      <w:proofErr w:type="spellEnd"/>
      <w:r w:rsidRPr="001C66BE">
        <w:rPr>
          <w:rFonts w:ascii="Times New Roman" w:hAnsi="Times New Roman" w:cs="Times New Roman"/>
          <w:sz w:val="24"/>
          <w:szCs w:val="24"/>
        </w:rPr>
        <w:t>?</w:t>
      </w:r>
    </w:p>
    <w:p w:rsidR="003917EB" w:rsidRDefault="003917EB" w:rsidP="003917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 ogólne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917EB" w:rsidRDefault="003917EB" w:rsidP="003917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-poznanie słownictwa związanego z wyposażeniem domu,</w:t>
      </w:r>
    </w:p>
    <w:p w:rsidR="003917EB" w:rsidRDefault="003917EB" w:rsidP="003917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-poznanie przyimków miejsca,</w:t>
      </w:r>
    </w:p>
    <w:p w:rsidR="003917EB" w:rsidRDefault="003917EB" w:rsidP="003917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-poznanie sposobów podziękowania.</w:t>
      </w:r>
    </w:p>
    <w:p w:rsidR="003917EB" w:rsidRDefault="003917EB" w:rsidP="003917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17EB" w:rsidRDefault="003917EB" w:rsidP="003917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 szczegółowe:</w:t>
      </w:r>
    </w:p>
    <w:p w:rsidR="003917EB" w:rsidRDefault="003917EB" w:rsidP="003917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Uczeń:</w:t>
      </w:r>
    </w:p>
    <w:p w:rsidR="003917EB" w:rsidRDefault="003917EB" w:rsidP="003917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-zna wybrane słowa związane z wyposażeniem domu,</w:t>
      </w:r>
    </w:p>
    <w:p w:rsidR="003917EB" w:rsidRDefault="003917EB" w:rsidP="003917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-potrafi podziękować w języku angielskim,</w:t>
      </w:r>
    </w:p>
    <w:p w:rsidR="003917EB" w:rsidRDefault="003917EB" w:rsidP="003917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-potrafi zapytać o miejsce położenia danego przedmiotu,</w:t>
      </w:r>
    </w:p>
    <w:p w:rsidR="003917EB" w:rsidRDefault="003917EB" w:rsidP="003917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-potrafi określić miejsce położenia poszczególnych przedmiotów.</w:t>
      </w:r>
    </w:p>
    <w:p w:rsidR="003917EB" w:rsidRDefault="003917EB" w:rsidP="003917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Techniki:</w:t>
      </w:r>
    </w:p>
    <w:p w:rsidR="003917EB" w:rsidRDefault="003917EB" w:rsidP="003917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-słuchanie ze zrozumieniem,</w:t>
      </w:r>
    </w:p>
    <w:p w:rsidR="003917EB" w:rsidRDefault="003917EB" w:rsidP="003917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-odgrywanie scenek,</w:t>
      </w:r>
    </w:p>
    <w:p w:rsidR="003917EB" w:rsidRDefault="003917EB" w:rsidP="003917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C4E14">
        <w:rPr>
          <w:rFonts w:ascii="Times New Roman" w:hAnsi="Times New Roman" w:cs="Times New Roman"/>
          <w:sz w:val="24"/>
          <w:szCs w:val="24"/>
        </w:rPr>
        <w:t>powtarzanie na głos nowych słów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917EB" w:rsidRDefault="003917EB" w:rsidP="003917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-wypełnianie luk.</w:t>
      </w:r>
    </w:p>
    <w:p w:rsidR="003917EB" w:rsidRDefault="003917EB" w:rsidP="003917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Formy pracy:</w:t>
      </w:r>
    </w:p>
    <w:p w:rsidR="003917EB" w:rsidRDefault="003917EB" w:rsidP="003917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-praca w parach,</w:t>
      </w:r>
    </w:p>
    <w:p w:rsidR="003917EB" w:rsidRDefault="003917EB" w:rsidP="003917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-praca indywidualna.</w:t>
      </w:r>
    </w:p>
    <w:p w:rsidR="003917EB" w:rsidRDefault="003917EB" w:rsidP="003917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Środki dydaktyczne:</w:t>
      </w:r>
    </w:p>
    <w:p w:rsidR="003917EB" w:rsidRDefault="003917EB" w:rsidP="003917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-tablica biała,</w:t>
      </w:r>
    </w:p>
    <w:p w:rsidR="003917EB" w:rsidRDefault="003917EB" w:rsidP="003917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-tablica interaktywna,</w:t>
      </w:r>
    </w:p>
    <w:p w:rsidR="003917EB" w:rsidRDefault="003917EB" w:rsidP="003917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-zeszyty,</w:t>
      </w:r>
    </w:p>
    <w:p w:rsidR="003917EB" w:rsidRDefault="003917EB" w:rsidP="003917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CD 1,</w:t>
      </w:r>
    </w:p>
    <w:p w:rsidR="003917EB" w:rsidRDefault="003917EB" w:rsidP="003917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-podręcznik s. 44-45.</w:t>
      </w:r>
    </w:p>
    <w:tbl>
      <w:tblPr>
        <w:tblStyle w:val="Tabela-Siatka"/>
        <w:tblW w:w="0" w:type="auto"/>
        <w:tblLook w:val="04A0"/>
      </w:tblPr>
      <w:tblGrid>
        <w:gridCol w:w="8188"/>
        <w:gridCol w:w="1024"/>
      </w:tblGrid>
      <w:tr w:rsidR="003917EB" w:rsidTr="003917EB"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7EB" w:rsidRDefault="00391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Przebieg lekcji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7EB" w:rsidRDefault="00391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Czas</w:t>
            </w:r>
          </w:p>
        </w:tc>
      </w:tr>
      <w:tr w:rsidR="003917EB" w:rsidTr="003917EB"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7EB" w:rsidRDefault="003917EB" w:rsidP="00D97F4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Przywitanie klasy, sprawdzenie obecności oraz sprawdzenie pracy domowej. </w:t>
            </w:r>
          </w:p>
          <w:p w:rsidR="003917EB" w:rsidRDefault="003917EB" w:rsidP="00D97F4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Przedstawienie tematu zajęć oraz celów lekcji. </w:t>
            </w:r>
          </w:p>
          <w:p w:rsidR="003917EB" w:rsidRDefault="003917EB" w:rsidP="00D97F4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 wprowadza nowe słownictwo, w tym celu wyświetla na tablicy interaktywnej karty obrazkowe, mówi jak dane słowo wymawia się po angielsku, a dzieci powtarzają za nim.</w:t>
            </w:r>
          </w:p>
          <w:p w:rsidR="003917EB" w:rsidRDefault="003917EB" w:rsidP="00D97F4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słuchają nagrania, następnie w parach odgrywają scenkę.</w:t>
            </w:r>
          </w:p>
          <w:p w:rsidR="003917EB" w:rsidRDefault="003917EB" w:rsidP="00D97F4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numerują zwroty zgodnie z usłyszanym nagraniem</w:t>
            </w:r>
            <w:r w:rsidR="001C66BE">
              <w:rPr>
                <w:rFonts w:ascii="Times New Roman" w:hAnsi="Times New Roman" w:cs="Times New Roman"/>
                <w:sz w:val="24"/>
                <w:szCs w:val="24"/>
              </w:rPr>
              <w:t>, podręcznik s. 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17EB" w:rsidRDefault="003917EB" w:rsidP="00D97F4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Uczniowie oglądają filmik edukacyjny, w którym przedstawione są różne </w:t>
            </w:r>
            <w:r w:rsidR="001C66BE">
              <w:rPr>
                <w:rFonts w:ascii="Times New Roman" w:hAnsi="Times New Roman" w:cs="Times New Roman"/>
                <w:sz w:val="24"/>
                <w:szCs w:val="24"/>
              </w:rPr>
              <w:t>sposoby podziękowań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języku angielskim, powtarzają wybrane przez nauczyciela słowa na głos. Link do filmu: </w:t>
            </w:r>
          </w:p>
          <w:p w:rsidR="001C66BE" w:rsidRDefault="001C66BE" w:rsidP="001C66BE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8024F9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https://www.youtube.com/watch?v=EEYMfgeCTPI</w:t>
              </w:r>
            </w:hyperlink>
          </w:p>
          <w:p w:rsidR="003917EB" w:rsidRDefault="003917EB" w:rsidP="00D97F4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 wprowadza pytanie o miejsce położenia, pyta dzieci o miejsce położenia różnych przedmiotów w klasie.</w:t>
            </w:r>
          </w:p>
          <w:p w:rsidR="003917EB" w:rsidRDefault="003917EB" w:rsidP="00D97F4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Nauczyciel przedstawia znaczenie przyimków miejsca: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on, under.</w:t>
            </w:r>
          </w:p>
          <w:p w:rsidR="003917EB" w:rsidRDefault="001C4E14" w:rsidP="00D97F4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wypełniają na</w:t>
            </w:r>
            <w:r w:rsidR="001C66BE">
              <w:rPr>
                <w:rFonts w:ascii="Times New Roman" w:hAnsi="Times New Roman" w:cs="Times New Roman"/>
                <w:sz w:val="24"/>
                <w:szCs w:val="24"/>
              </w:rPr>
              <w:t xml:space="preserve"> tablicy interaktywnej luki w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daniach odpowiednimi zaimkami miejsca. Link do strony:</w:t>
            </w:r>
          </w:p>
          <w:p w:rsidR="001C4E14" w:rsidRDefault="001C4E14" w:rsidP="001C4E14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E14">
              <w:rPr>
                <w:rFonts w:ascii="Times New Roman" w:hAnsi="Times New Roman" w:cs="Times New Roman"/>
                <w:sz w:val="24"/>
                <w:szCs w:val="24"/>
              </w:rPr>
              <w:t>https://www.englishexercises.org/makeagame/viewgame.asp?id=9378</w:t>
            </w:r>
          </w:p>
          <w:p w:rsidR="003917EB" w:rsidRDefault="003917EB" w:rsidP="00D97F4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Podsumowanie: nauczyciel przypomina uczniom czego nauczyli się na dzisiejszej lekcji ,zadaje pracę domową żegna się z nimi.</w:t>
            </w:r>
          </w:p>
          <w:p w:rsidR="003917EB" w:rsidRDefault="00391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7EB" w:rsidRDefault="00391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7EB" w:rsidRDefault="00391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7EB" w:rsidRDefault="00391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min</w:t>
            </w:r>
          </w:p>
          <w:p w:rsidR="003917EB" w:rsidRDefault="00391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min</w:t>
            </w:r>
          </w:p>
          <w:p w:rsidR="003917EB" w:rsidRDefault="00391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3917EB" w:rsidRDefault="00391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7EB" w:rsidRDefault="00391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5min</w:t>
            </w:r>
          </w:p>
          <w:p w:rsidR="003917EB" w:rsidRDefault="00391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4min</w:t>
            </w:r>
          </w:p>
          <w:p w:rsidR="001C66BE" w:rsidRDefault="001C6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7EB" w:rsidRDefault="00391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min</w:t>
            </w:r>
          </w:p>
          <w:p w:rsidR="003917EB" w:rsidRDefault="00391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E14" w:rsidRDefault="001C4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E14" w:rsidRDefault="001C4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7EB" w:rsidRDefault="001C4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917EB">
              <w:rPr>
                <w:rFonts w:ascii="Times New Roman" w:hAnsi="Times New Roman" w:cs="Times New Roman"/>
                <w:sz w:val="24"/>
                <w:szCs w:val="24"/>
              </w:rPr>
              <w:t xml:space="preserve"> min</w:t>
            </w:r>
          </w:p>
          <w:p w:rsidR="003917EB" w:rsidRDefault="00391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7EB" w:rsidRDefault="00391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min</w:t>
            </w:r>
          </w:p>
          <w:p w:rsidR="003917EB" w:rsidRDefault="001C4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917EB">
              <w:rPr>
                <w:rFonts w:ascii="Times New Roman" w:hAnsi="Times New Roman" w:cs="Times New Roman"/>
                <w:sz w:val="24"/>
                <w:szCs w:val="24"/>
              </w:rPr>
              <w:t xml:space="preserve"> min</w:t>
            </w:r>
          </w:p>
          <w:p w:rsidR="003917EB" w:rsidRDefault="00391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7EB" w:rsidRDefault="001C4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917EB">
              <w:rPr>
                <w:rFonts w:ascii="Times New Roman" w:hAnsi="Times New Roman" w:cs="Times New Roman"/>
                <w:sz w:val="24"/>
                <w:szCs w:val="24"/>
              </w:rPr>
              <w:t xml:space="preserve"> min</w:t>
            </w:r>
          </w:p>
          <w:p w:rsidR="003917EB" w:rsidRDefault="00391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7EB" w:rsidRDefault="001C4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917EB">
              <w:rPr>
                <w:rFonts w:ascii="Times New Roman" w:hAnsi="Times New Roman" w:cs="Times New Roman"/>
                <w:sz w:val="24"/>
                <w:szCs w:val="24"/>
              </w:rPr>
              <w:t xml:space="preserve"> min</w:t>
            </w:r>
          </w:p>
          <w:p w:rsidR="003917EB" w:rsidRDefault="00391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7EB" w:rsidRDefault="00391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7EB" w:rsidRDefault="00391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17EB" w:rsidRDefault="003917EB" w:rsidP="003917EB">
      <w:pPr>
        <w:rPr>
          <w:rFonts w:ascii="Times New Roman" w:hAnsi="Times New Roman" w:cs="Times New Roman"/>
          <w:sz w:val="24"/>
          <w:szCs w:val="24"/>
        </w:rPr>
      </w:pPr>
    </w:p>
    <w:p w:rsidR="003917EB" w:rsidRDefault="003917EB" w:rsidP="003917EB"/>
    <w:p w:rsidR="008217EF" w:rsidRDefault="001C66BE"/>
    <w:sectPr w:rsidR="008217EF" w:rsidSect="005C7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46074"/>
    <w:multiLevelType w:val="hybridMultilevel"/>
    <w:tmpl w:val="E47A9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17EB"/>
    <w:rsid w:val="001C4E14"/>
    <w:rsid w:val="001C66BE"/>
    <w:rsid w:val="00202038"/>
    <w:rsid w:val="003004CA"/>
    <w:rsid w:val="003917EB"/>
    <w:rsid w:val="005C72AD"/>
    <w:rsid w:val="00F20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17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17EB"/>
    <w:pPr>
      <w:ind w:left="720"/>
      <w:contextualSpacing/>
    </w:pPr>
  </w:style>
  <w:style w:type="table" w:styleId="Tabela-Siatka">
    <w:name w:val="Table Grid"/>
    <w:basedOn w:val="Standardowy"/>
    <w:uiPriority w:val="59"/>
    <w:rsid w:val="003917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1C66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7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EEYMfgeCTP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2020-06-09T10:12:00Z</dcterms:created>
  <dcterms:modified xsi:type="dcterms:W3CDTF">2020-06-09T10:53:00Z</dcterms:modified>
</cp:coreProperties>
</file>